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KIỂM THỬ CHỨC NĂNG ỨNG DỤNG</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Giới thiệu ứng dụng</w:t>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Cấu hình phần cứng và phần mềm</w:t>
              <w:tab/>
              <w:t xml:space="preserve">2</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 Phần cứng: Máy tính cá nhân có kết nối mạng LAN.</w:t>
              <w:tab/>
              <w:t xml:space="preserve">2</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 Phần mềm</w:t>
              <w:tab/>
              <w:t xml:space="preserve">2</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Các chức năng chính</w:t>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 Hóa đơn</w:t>
              <w:tab/>
              <w:t xml:space="preserve">3</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 Sản phẩm</w:t>
              <w:tab/>
              <w:t xml:space="preserve">3</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 Khách hàng</w:t>
              <w:tab/>
              <w:t xml:space="preserve">3</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3.4 Nhân viên</w:t>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3.5 Doanh thu</w:t>
              <w:tab/>
              <w:t xml:space="preserve">3</w:t>
            </w:r>
          </w:hyperlink>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pStyle w:val="Heading1"/>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1. Giới thiệu ứng dụng</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trình Quản lý Nhà Sách ONEEIGHT là một ứng dụng phần mềm được thiết kế với mục đích quản lý và tối ưu hóa hoạt động của các Nhà sách. Mục đích chính của chương trình là giúp hiệu sách quản lý thông tin về sách, khách hàng và giao dịch một cách hiệu quả.</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Ứng dụng cho phép quản lý sản phẩm bằng cách cung cấp một cơ sở dữ liệu để lưu trữ thông tin sản phẩm. Người dùng có khả năng thêm, sửa đổi, xóa và tìm kiếm các sản phẩm dễ dàng. Điều này giúp hiệu sách duyệt thông tin nhanh chóng và cung cấp dịch vụ tốt hơn cho khách hàng.</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thống cũng quản lý thông tin về khách hàng, bao gồm tên, địa chỉ, thông tin liên hệ và lịch sử giao dịch. Điều này giúp hiệu sách tương tác với khách hàng một cách cá nhân hóa và hiệu quả hơn.</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trình hỗ trợ quản lý giao dịch mua sản phẩm, bao gồm tạo hóa đơn, xác nhận thanh toán và cập nhật số lượng sản phẩm trong kho sau mỗi giao dịch. Nhờ đó, hiệu sách có thể theo dõi lịch sử giao dịch và doanh thu một cách tự động và chính xác.</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Mục đích của chương trình không chỉ giới hạn ở việc quản lý thông tin, mà còn cung cấp các báo cáo và thống kê về doanh thu, tồn kho và hoạt động của hiệu sách. </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trình cũng chú trọng đến khả năng mở rộng và bảo mật, đảm bảo tính linh hoạt trong việc thêm tính năng mới và đồng thời đảm bảo bảo mật thông tin của khách hàng và sản phẩm.</w:t>
      </w:r>
      <w:r w:rsidDel="00000000" w:rsidR="00000000" w:rsidRPr="00000000">
        <w:rPr>
          <w:rtl w:val="0"/>
        </w:rPr>
      </w:r>
    </w:p>
    <w:p w:rsidR="00000000" w:rsidDel="00000000" w:rsidP="00000000" w:rsidRDefault="00000000" w:rsidRPr="00000000" w14:paraId="00000017">
      <w:pPr>
        <w:pStyle w:val="Heading1"/>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2. Cấu hình phần cứng và phần mềm</w:t>
      </w:r>
    </w:p>
    <w:p w:rsidR="00000000" w:rsidDel="00000000" w:rsidP="00000000" w:rsidRDefault="00000000" w:rsidRPr="00000000" w14:paraId="00000018">
      <w:pPr>
        <w:pStyle w:val="Heading2"/>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2.1 Phần cứng: Máy tính cá nhân có kết nối mạng LAN.</w:t>
      </w:r>
    </w:p>
    <w:tbl>
      <w:tblPr>
        <w:tblStyle w:val="Table1"/>
        <w:tblW w:w="9355.0" w:type="dxa"/>
        <w:jc w:val="left"/>
        <w:tblLayout w:type="fixed"/>
        <w:tblLook w:val="0400"/>
      </w:tblPr>
      <w:tblGrid>
        <w:gridCol w:w="2695"/>
        <w:gridCol w:w="1710"/>
        <w:gridCol w:w="1440"/>
        <w:gridCol w:w="3510"/>
        <w:tblGridChange w:id="0">
          <w:tblGrid>
            <w:gridCol w:w="2695"/>
            <w:gridCol w:w="1710"/>
            <w:gridCol w:w="1440"/>
            <w:gridCol w:w="3510"/>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CPU</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RAM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SSD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Architecture</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Intel i5 7</w:t>
            </w:r>
            <w:r w:rsidDel="00000000" w:rsidR="00000000" w:rsidRPr="00000000">
              <w:rPr>
                <w:rFonts w:ascii="Times New Roman" w:cs="Times New Roman" w:eastAsia="Times New Roman" w:hAnsi="Times New Roman"/>
                <w:i w:val="0"/>
                <w:smallCaps w:val="0"/>
                <w:strike w:val="0"/>
                <w:color w:val="000000"/>
                <w:sz w:val="10"/>
                <w:szCs w:val="10"/>
                <w:u w:val="none"/>
                <w:shd w:fill="auto" w:val="clear"/>
                <w:vertAlign w:val="superscript"/>
                <w:rtl w:val="0"/>
              </w:rPr>
              <w:t xml:space="preserve">th</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Gen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8GB</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128GB</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it</w:t>
            </w:r>
            <w:r w:rsidDel="00000000" w:rsidR="00000000" w:rsidRPr="00000000">
              <w:rPr>
                <w:rtl w:val="0"/>
              </w:rPr>
            </w:r>
          </w:p>
        </w:tc>
      </w:tr>
    </w:tbl>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Style w:val="Heading2"/>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2.2 Phần mềm</w:t>
      </w:r>
    </w:p>
    <w:tbl>
      <w:tblPr>
        <w:tblStyle w:val="Table2"/>
        <w:tblW w:w="8971.0" w:type="dxa"/>
        <w:jc w:val="left"/>
        <w:tblLayout w:type="fixed"/>
        <w:tblLook w:val="0400"/>
      </w:tblPr>
      <w:tblGrid>
        <w:gridCol w:w="4072"/>
        <w:gridCol w:w="2101"/>
        <w:gridCol w:w="2798"/>
        <w:tblGridChange w:id="0">
          <w:tblGrid>
            <w:gridCol w:w="4072"/>
            <w:gridCol w:w="2101"/>
            <w:gridCol w:w="2798"/>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Tên phần mềm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Phiên bản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Loại</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Apache NetBeans IDE 17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8.0.6001.18702IC</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IDE cho Java</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Eclipse IDE for Java EE Developers </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IDE cho Java</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Microsoft SQL Server 2014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19.0.1084.56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quản trị cơ sở dữ liệu</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Microsoft Windows 10,11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10,11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108.0" w:type="dxa"/>
              <w:bottom w:w="0.0" w:type="dxa"/>
              <w:right w:w="108.0" w:type="dxa"/>
            </w:tcMa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điều hành</w:t>
            </w:r>
            <w:r w:rsidDel="00000000" w:rsidR="00000000" w:rsidRPr="00000000">
              <w:rPr>
                <w:rtl w:val="0"/>
              </w:rPr>
            </w:r>
          </w:p>
        </w:tc>
      </w:tr>
    </w:tbl>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Heading1"/>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3. Các chức năng chính</w:t>
      </w:r>
    </w:p>
    <w:p w:rsidR="00000000" w:rsidDel="00000000" w:rsidP="00000000" w:rsidRDefault="00000000" w:rsidRPr="00000000" w14:paraId="00000034">
      <w:pPr>
        <w:pStyle w:val="Heading2"/>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3.1 Hóa đơn</w:t>
      </w:r>
    </w:p>
    <w:p w:rsidR="00000000" w:rsidDel="00000000" w:rsidP="00000000" w:rsidRDefault="00000000" w:rsidRPr="00000000" w14:paraId="00000035">
      <w:pPr>
        <w:pStyle w:val="Heading3"/>
        <w:ind w:firstLine="720"/>
        <w:rPr>
          <w:rFonts w:ascii="Times New Roman" w:cs="Times New Roman" w:eastAsia="Times New Roman" w:hAnsi="Times New Roman"/>
          <w:sz w:val="26"/>
          <w:szCs w:val="26"/>
        </w:rPr>
      </w:pPr>
      <w:bookmarkStart w:colFirst="0" w:colLast="0" w:name="_heading=h.qui719tdcs2e" w:id="6"/>
      <w:bookmarkEnd w:id="6"/>
      <w:r w:rsidDel="00000000" w:rsidR="00000000" w:rsidRPr="00000000">
        <w:rPr>
          <w:rFonts w:ascii="Times New Roman" w:cs="Times New Roman" w:eastAsia="Times New Roman" w:hAnsi="Times New Roman"/>
          <w:sz w:val="26"/>
          <w:szCs w:val="26"/>
          <w:rtl w:val="0"/>
        </w:rPr>
        <w:t xml:space="preserve">3.1.1 Lập hóa đơn và thanh toán hóa đơn</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ind w:firstLine="720"/>
        <w:rPr>
          <w:rFonts w:ascii="Times New Roman" w:cs="Times New Roman" w:eastAsia="Times New Roman" w:hAnsi="Times New Roman"/>
          <w:sz w:val="26"/>
          <w:szCs w:val="26"/>
        </w:rPr>
      </w:pPr>
      <w:bookmarkStart w:colFirst="0" w:colLast="0" w:name="_heading=h.m58g3saq15u8" w:id="7"/>
      <w:bookmarkEnd w:id="7"/>
      <w:r w:rsidDel="00000000" w:rsidR="00000000" w:rsidRPr="00000000">
        <w:rPr>
          <w:rFonts w:ascii="Times New Roman" w:cs="Times New Roman" w:eastAsia="Times New Roman" w:hAnsi="Times New Roman"/>
          <w:sz w:val="26"/>
          <w:szCs w:val="26"/>
          <w:rtl w:val="0"/>
        </w:rPr>
        <w:t xml:space="preserve">3.1.2 Trả hàng, đổi hàng</w:t>
      </w:r>
    </w:p>
    <w:p w:rsidR="00000000" w:rsidDel="00000000" w:rsidP="00000000" w:rsidRDefault="00000000" w:rsidRPr="00000000" w14:paraId="0000003C">
      <w:pPr>
        <w:rPr/>
      </w:pPr>
      <w:r w:rsidDel="00000000" w:rsidR="00000000" w:rsidRPr="00000000">
        <w:rPr/>
        <w:drawing>
          <wp:inline distB="114300" distT="114300" distL="114300" distR="114300">
            <wp:extent cx="5731200" cy="3225800"/>
            <wp:effectExtent b="0" l="0" r="0" t="0"/>
            <wp:docPr id="2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225800"/>
            <wp:effectExtent b="0" l="0" r="0" t="0"/>
            <wp:docPr id="1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3225800"/>
            <wp:effectExtent b="0" l="0" r="0" t="0"/>
            <wp:docPr id="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225800"/>
            <wp:effectExtent b="0" l="0" r="0" t="0"/>
            <wp:docPr id="2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3225800"/>
            <wp:effectExtent b="0" l="0" r="0" t="0"/>
            <wp:docPr id="2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rPr>
          <w:rFonts w:ascii="Times New Roman" w:cs="Times New Roman" w:eastAsia="Times New Roman" w:hAnsi="Times New Roman"/>
        </w:rPr>
      </w:pPr>
      <w:bookmarkStart w:colFirst="0" w:colLast="0" w:name="_heading=h.3dy6vkm" w:id="8"/>
      <w:bookmarkEnd w:id="8"/>
      <w:r w:rsidDel="00000000" w:rsidR="00000000" w:rsidRPr="00000000">
        <w:rPr>
          <w:rFonts w:ascii="Times New Roman" w:cs="Times New Roman" w:eastAsia="Times New Roman" w:hAnsi="Times New Roman"/>
          <w:rtl w:val="0"/>
        </w:rPr>
        <w:t xml:space="preserve">3.2 Sản phẩm</w:t>
      </w:r>
    </w:p>
    <w:p w:rsidR="00000000" w:rsidDel="00000000" w:rsidP="00000000" w:rsidRDefault="00000000" w:rsidRPr="00000000" w14:paraId="00000042">
      <w:pPr>
        <w:pStyle w:val="Heading3"/>
        <w:ind w:firstLine="720"/>
        <w:rPr>
          <w:rFonts w:ascii="Times New Roman" w:cs="Times New Roman" w:eastAsia="Times New Roman" w:hAnsi="Times New Roman"/>
          <w:sz w:val="26"/>
          <w:szCs w:val="26"/>
        </w:rPr>
      </w:pPr>
      <w:bookmarkStart w:colFirst="0" w:colLast="0" w:name="_heading=h.4rptf0kckv1e" w:id="9"/>
      <w:bookmarkEnd w:id="9"/>
      <w:r w:rsidDel="00000000" w:rsidR="00000000" w:rsidRPr="00000000">
        <w:rPr>
          <w:rFonts w:ascii="Times New Roman" w:cs="Times New Roman" w:eastAsia="Times New Roman" w:hAnsi="Times New Roman"/>
          <w:sz w:val="26"/>
          <w:szCs w:val="26"/>
          <w:rtl w:val="0"/>
        </w:rPr>
        <w:t xml:space="preserve">3.2.1 Thêm sản phẩm</w:t>
      </w:r>
    </w:p>
    <w:p w:rsidR="00000000" w:rsidDel="00000000" w:rsidP="00000000" w:rsidRDefault="00000000" w:rsidRPr="00000000" w14:paraId="000000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131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2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ind w:firstLine="720"/>
        <w:rPr>
          <w:rFonts w:ascii="Times New Roman" w:cs="Times New Roman" w:eastAsia="Times New Roman" w:hAnsi="Times New Roman"/>
          <w:sz w:val="26"/>
          <w:szCs w:val="26"/>
        </w:rPr>
      </w:pPr>
      <w:bookmarkStart w:colFirst="0" w:colLast="0" w:name="_heading=h.bol3txmxxkf6" w:id="10"/>
      <w:bookmarkEnd w:id="10"/>
      <w:r w:rsidDel="00000000" w:rsidR="00000000" w:rsidRPr="00000000">
        <w:rPr>
          <w:rFonts w:ascii="Times New Roman" w:cs="Times New Roman" w:eastAsia="Times New Roman" w:hAnsi="Times New Roman"/>
          <w:sz w:val="26"/>
          <w:szCs w:val="26"/>
          <w:rtl w:val="0"/>
        </w:rPr>
        <w:t xml:space="preserve">3.2.2 Sửa sản phẩm</w:t>
      </w:r>
    </w:p>
    <w:p w:rsidR="00000000" w:rsidDel="00000000" w:rsidP="00000000" w:rsidRDefault="00000000" w:rsidRPr="00000000" w14:paraId="000000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rFonts w:ascii="Times New Roman" w:cs="Times New Roman" w:eastAsia="Times New Roman" w:hAnsi="Times New Roman"/>
        </w:rPr>
      </w:pPr>
      <w:bookmarkStart w:colFirst="0" w:colLast="0" w:name="_heading=h.pn55vry5lagj" w:id="11"/>
      <w:bookmarkEnd w:id="11"/>
      <w:r w:rsidDel="00000000" w:rsidR="00000000" w:rsidRPr="00000000">
        <w:rPr>
          <w:rFonts w:ascii="Times New Roman" w:cs="Times New Roman" w:eastAsia="Times New Roman" w:hAnsi="Times New Roman"/>
          <w:rtl w:val="0"/>
        </w:rPr>
        <w:t xml:space="preserve">3.3 Nhà cung cấp</w:t>
      </w:r>
    </w:p>
    <w:p w:rsidR="00000000" w:rsidDel="00000000" w:rsidP="00000000" w:rsidRDefault="00000000" w:rsidRPr="00000000" w14:paraId="00000049">
      <w:pPr>
        <w:pStyle w:val="Heading3"/>
        <w:rPr>
          <w:rFonts w:ascii="Times New Roman" w:cs="Times New Roman" w:eastAsia="Times New Roman" w:hAnsi="Times New Roman"/>
          <w:sz w:val="26"/>
          <w:szCs w:val="26"/>
        </w:rPr>
      </w:pPr>
      <w:bookmarkStart w:colFirst="0" w:colLast="0" w:name="_heading=h.oq9k0ss3p74m" w:id="12"/>
      <w:bookmarkEnd w:id="12"/>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3.3.1 Thêm nhà cung cấp</w:t>
      </w:r>
    </w:p>
    <w:p w:rsidR="00000000" w:rsidDel="00000000" w:rsidP="00000000" w:rsidRDefault="00000000" w:rsidRPr="00000000" w14:paraId="0000004A">
      <w:pPr>
        <w:rPr/>
      </w:pPr>
      <w:r w:rsidDel="00000000" w:rsidR="00000000" w:rsidRPr="00000000">
        <w:rPr/>
        <w:drawing>
          <wp:inline distB="114300" distT="114300" distL="114300" distR="114300">
            <wp:extent cx="5731200" cy="3225800"/>
            <wp:effectExtent b="0" l="0" r="0" t="0"/>
            <wp:docPr id="2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3"/>
        <w:ind w:firstLine="720"/>
        <w:rPr>
          <w:rFonts w:ascii="Times New Roman" w:cs="Times New Roman" w:eastAsia="Times New Roman" w:hAnsi="Times New Roman"/>
          <w:sz w:val="26"/>
          <w:szCs w:val="26"/>
        </w:rPr>
      </w:pPr>
      <w:bookmarkStart w:colFirst="0" w:colLast="0" w:name="_heading=h.x84by5lak7n2" w:id="13"/>
      <w:bookmarkEnd w:id="13"/>
      <w:r w:rsidDel="00000000" w:rsidR="00000000" w:rsidRPr="00000000">
        <w:rPr>
          <w:rFonts w:ascii="Times New Roman" w:cs="Times New Roman" w:eastAsia="Times New Roman" w:hAnsi="Times New Roman"/>
          <w:sz w:val="26"/>
          <w:szCs w:val="26"/>
          <w:rtl w:val="0"/>
        </w:rPr>
        <w:t xml:space="preserve">3.3.2 Sửa nhà cung cấp</w:t>
      </w:r>
    </w:p>
    <w:p w:rsidR="00000000" w:rsidDel="00000000" w:rsidP="00000000" w:rsidRDefault="00000000" w:rsidRPr="00000000" w14:paraId="0000004C">
      <w:pPr>
        <w:rPr/>
      </w:pPr>
      <w:r w:rsidDel="00000000" w:rsidR="00000000" w:rsidRPr="00000000">
        <w:rPr/>
        <w:drawing>
          <wp:inline distB="114300" distT="114300" distL="114300" distR="114300">
            <wp:extent cx="5731200" cy="3213100"/>
            <wp:effectExtent b="0" l="0" r="0" t="0"/>
            <wp:docPr id="1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rPr>
          <w:rFonts w:ascii="Times New Roman" w:cs="Times New Roman" w:eastAsia="Times New Roman" w:hAnsi="Times New Roman"/>
          <w:sz w:val="26"/>
          <w:szCs w:val="26"/>
        </w:rPr>
      </w:pPr>
      <w:bookmarkStart w:colFirst="0" w:colLast="0" w:name="_heading=h.tw3qrkh0sk5h" w:id="14"/>
      <w:bookmarkEnd w:id="14"/>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3.3.3 Tìm kiếm/Lọc nhà cung cấp</w:t>
      </w:r>
    </w:p>
    <w:p w:rsidR="00000000" w:rsidDel="00000000" w:rsidP="00000000" w:rsidRDefault="00000000" w:rsidRPr="00000000" w14:paraId="0000004E">
      <w:pPr>
        <w:rPr/>
      </w:pPr>
      <w:r w:rsidDel="00000000" w:rsidR="00000000" w:rsidRPr="00000000">
        <w:rPr/>
        <w:drawing>
          <wp:inline distB="114300" distT="114300" distL="114300" distR="114300">
            <wp:extent cx="5731200" cy="3225800"/>
            <wp:effectExtent b="0" l="0" r="0" t="0"/>
            <wp:docPr id="2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rPr>
          <w:rFonts w:ascii="Times New Roman" w:cs="Times New Roman" w:eastAsia="Times New Roman" w:hAnsi="Times New Roman"/>
        </w:rPr>
      </w:pPr>
      <w:bookmarkStart w:colFirst="0" w:colLast="0" w:name="_heading=h.1t3h5sf" w:id="15"/>
      <w:bookmarkEnd w:id="15"/>
      <w:r w:rsidDel="00000000" w:rsidR="00000000" w:rsidRPr="00000000">
        <w:rPr>
          <w:rFonts w:ascii="Times New Roman" w:cs="Times New Roman" w:eastAsia="Times New Roman" w:hAnsi="Times New Roman"/>
          <w:rtl w:val="0"/>
        </w:rPr>
        <w:t xml:space="preserve">3.4 Khách hàng</w:t>
      </w:r>
    </w:p>
    <w:p w:rsidR="00000000" w:rsidDel="00000000" w:rsidP="00000000" w:rsidRDefault="00000000" w:rsidRPr="00000000" w14:paraId="00000050">
      <w:pPr>
        <w:pStyle w:val="Heading3"/>
        <w:spacing w:after="240" w:before="240" w:lineRule="auto"/>
        <w:ind w:firstLine="720"/>
        <w:rPr>
          <w:rFonts w:ascii="Times New Roman" w:cs="Times New Roman" w:eastAsia="Times New Roman" w:hAnsi="Times New Roman"/>
          <w:sz w:val="26"/>
          <w:szCs w:val="26"/>
        </w:rPr>
      </w:pPr>
      <w:bookmarkStart w:colFirst="0" w:colLast="0" w:name="_heading=h.99rr4fqae7ie" w:id="16"/>
      <w:bookmarkEnd w:id="16"/>
      <w:r w:rsidDel="00000000" w:rsidR="00000000" w:rsidRPr="00000000">
        <w:rPr>
          <w:rFonts w:ascii="Times New Roman" w:cs="Times New Roman" w:eastAsia="Times New Roman" w:hAnsi="Times New Roman"/>
          <w:sz w:val="26"/>
          <w:szCs w:val="26"/>
          <w:rtl w:val="0"/>
        </w:rPr>
        <w:t xml:space="preserve">3.4.1 Thêm khách hàng</w:t>
      </w:r>
    </w:p>
    <w:p w:rsidR="00000000" w:rsidDel="00000000" w:rsidP="00000000" w:rsidRDefault="00000000" w:rsidRPr="00000000" w14:paraId="00000051">
      <w:pPr>
        <w:spacing w:after="240" w:before="240" w:lineRule="auto"/>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453696" cy="3655665"/>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453696" cy="365566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ind w:left="-425.1968503937008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82158" cy="3548063"/>
            <wp:effectExtent b="0" l="0" r="0" t="0"/>
            <wp:docPr id="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282158"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spacing w:after="240" w:before="240" w:lineRule="auto"/>
        <w:rPr>
          <w:rFonts w:ascii="Times New Roman" w:cs="Times New Roman" w:eastAsia="Times New Roman" w:hAnsi="Times New Roman"/>
          <w:sz w:val="26"/>
          <w:szCs w:val="26"/>
        </w:rPr>
      </w:pPr>
      <w:bookmarkStart w:colFirst="0" w:colLast="0" w:name="_heading=h.j02vgrd60gmq" w:id="17"/>
      <w:bookmarkEnd w:id="17"/>
      <w:r w:rsidDel="00000000" w:rsidR="00000000" w:rsidRPr="00000000">
        <w:rPr>
          <w:rFonts w:ascii="Times New Roman" w:cs="Times New Roman" w:eastAsia="Times New Roman" w:hAnsi="Times New Roman"/>
          <w:sz w:val="26"/>
          <w:szCs w:val="26"/>
          <w:rtl w:val="0"/>
        </w:rPr>
        <w:t xml:space="preserve">3.4.2 Sửa khách hàng</w:t>
      </w:r>
    </w:p>
    <w:p w:rsidR="00000000" w:rsidDel="00000000" w:rsidP="00000000" w:rsidRDefault="00000000" w:rsidRPr="00000000" w14:paraId="0000005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2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spacing w:after="240" w:before="240" w:lineRule="auto"/>
        <w:rPr>
          <w:rFonts w:ascii="Times New Roman" w:cs="Times New Roman" w:eastAsia="Times New Roman" w:hAnsi="Times New Roman"/>
          <w:sz w:val="26"/>
          <w:szCs w:val="26"/>
        </w:rPr>
      </w:pPr>
      <w:bookmarkStart w:colFirst="0" w:colLast="0" w:name="_heading=h.mfnzt3n0486y" w:id="18"/>
      <w:bookmarkEnd w:id="18"/>
      <w:r w:rsidDel="00000000" w:rsidR="00000000" w:rsidRPr="00000000">
        <w:rPr>
          <w:rFonts w:ascii="Times New Roman" w:cs="Times New Roman" w:eastAsia="Times New Roman" w:hAnsi="Times New Roman"/>
          <w:sz w:val="26"/>
          <w:szCs w:val="26"/>
          <w:rtl w:val="0"/>
        </w:rPr>
        <w:t xml:space="preserve">3.4.3 Làm mới</w:t>
      </w:r>
    </w:p>
    <w:p w:rsidR="00000000" w:rsidDel="00000000" w:rsidP="00000000" w:rsidRDefault="00000000" w:rsidRPr="00000000" w14:paraId="0000005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00400"/>
            <wp:effectExtent b="0" l="0" r="0" t="0"/>
            <wp:docPr id="1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2"/>
        <w:rPr>
          <w:rFonts w:ascii="Times New Roman" w:cs="Times New Roman" w:eastAsia="Times New Roman" w:hAnsi="Times New Roman"/>
        </w:rPr>
      </w:pPr>
      <w:bookmarkStart w:colFirst="0" w:colLast="0" w:name="_heading=h.4d34og8" w:id="19"/>
      <w:bookmarkEnd w:id="19"/>
      <w:r w:rsidDel="00000000" w:rsidR="00000000" w:rsidRPr="00000000">
        <w:rPr>
          <w:rFonts w:ascii="Times New Roman" w:cs="Times New Roman" w:eastAsia="Times New Roman" w:hAnsi="Times New Roman"/>
          <w:rtl w:val="0"/>
        </w:rPr>
        <w:t xml:space="preserve">3.5 Nhân viên</w:t>
      </w:r>
    </w:p>
    <w:p w:rsidR="00000000" w:rsidDel="00000000" w:rsidP="00000000" w:rsidRDefault="00000000" w:rsidRPr="00000000" w14:paraId="0000005A">
      <w:pPr>
        <w:pStyle w:val="Heading3"/>
        <w:rPr>
          <w:rFonts w:ascii="Times New Roman" w:cs="Times New Roman" w:eastAsia="Times New Roman" w:hAnsi="Times New Roman"/>
          <w:b w:val="1"/>
          <w:sz w:val="26"/>
          <w:szCs w:val="26"/>
        </w:rPr>
      </w:pPr>
      <w:bookmarkStart w:colFirst="0" w:colLast="0" w:name="_heading=h.dq4mzm9q0pi" w:id="20"/>
      <w:bookmarkEnd w:id="20"/>
      <w:r w:rsidDel="00000000" w:rsidR="00000000" w:rsidRPr="00000000">
        <w:rPr>
          <w:rtl w:val="0"/>
        </w:rPr>
        <w:tab/>
      </w: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b w:val="1"/>
          <w:sz w:val="26"/>
          <w:szCs w:val="26"/>
          <w:rtl w:val="0"/>
        </w:rPr>
        <w:t xml:space="preserve">.1 Tìm kiếm/</w:t>
      </w:r>
      <w:r w:rsidDel="00000000" w:rsidR="00000000" w:rsidRPr="00000000">
        <w:rPr>
          <w:rFonts w:ascii="Times New Roman" w:cs="Times New Roman" w:eastAsia="Times New Roman" w:hAnsi="Times New Roman"/>
          <w:sz w:val="26"/>
          <w:szCs w:val="26"/>
          <w:rtl w:val="0"/>
        </w:rPr>
        <w:t xml:space="preserve">Lọc</w:t>
      </w:r>
      <w:r w:rsidDel="00000000" w:rsidR="00000000" w:rsidRPr="00000000">
        <w:rPr>
          <w:rFonts w:ascii="Times New Roman" w:cs="Times New Roman" w:eastAsia="Times New Roman" w:hAnsi="Times New Roman"/>
          <w:b w:val="1"/>
          <w:sz w:val="26"/>
          <w:szCs w:val="26"/>
          <w:rtl w:val="0"/>
        </w:rPr>
        <w:t xml:space="preserve"> nhân viên</w:t>
      </w:r>
    </w:p>
    <w:p w:rsidR="00000000" w:rsidDel="00000000" w:rsidP="00000000" w:rsidRDefault="00000000" w:rsidRPr="00000000" w14:paraId="0000005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13100"/>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rPr>
          <w:rFonts w:ascii="Times New Roman" w:cs="Times New Roman" w:eastAsia="Times New Roman" w:hAnsi="Times New Roman"/>
          <w:sz w:val="26"/>
          <w:szCs w:val="26"/>
        </w:rPr>
      </w:pPr>
      <w:bookmarkStart w:colFirst="0" w:colLast="0" w:name="_heading=h.pq76u0911sjc" w:id="21"/>
      <w:bookmarkEnd w:id="21"/>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3.5.2 Thêm nhân viên</w:t>
      </w:r>
    </w:p>
    <w:p w:rsidR="00000000" w:rsidDel="00000000" w:rsidP="00000000" w:rsidRDefault="00000000" w:rsidRPr="00000000" w14:paraId="0000005D">
      <w:pPr>
        <w:rPr/>
      </w:pPr>
      <w:r w:rsidDel="00000000" w:rsidR="00000000" w:rsidRPr="00000000">
        <w:rPr/>
        <w:drawing>
          <wp:inline distB="114300" distT="114300" distL="114300" distR="114300">
            <wp:extent cx="5731200" cy="3225800"/>
            <wp:effectExtent b="0" l="0" r="0" t="0"/>
            <wp:docPr id="1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ind w:firstLine="720"/>
        <w:rPr>
          <w:rFonts w:ascii="Times New Roman" w:cs="Times New Roman" w:eastAsia="Times New Roman" w:hAnsi="Times New Roman"/>
          <w:sz w:val="26"/>
          <w:szCs w:val="26"/>
        </w:rPr>
      </w:pPr>
      <w:bookmarkStart w:colFirst="0" w:colLast="0" w:name="_heading=h.q0pr57dzlczg" w:id="22"/>
      <w:bookmarkEnd w:id="22"/>
      <w:r w:rsidDel="00000000" w:rsidR="00000000" w:rsidRPr="00000000">
        <w:rPr>
          <w:rFonts w:ascii="Times New Roman" w:cs="Times New Roman" w:eastAsia="Times New Roman" w:hAnsi="Times New Roman"/>
          <w:sz w:val="26"/>
          <w:szCs w:val="26"/>
          <w:rtl w:val="0"/>
        </w:rPr>
        <w:t xml:space="preserve">3.5.3 Sửa nhân viên</w:t>
      </w:r>
    </w:p>
    <w:p w:rsidR="00000000" w:rsidDel="00000000" w:rsidP="00000000" w:rsidRDefault="00000000" w:rsidRPr="00000000" w14:paraId="0000005F">
      <w:pPr>
        <w:rPr/>
      </w:pPr>
      <w:r w:rsidDel="00000000" w:rsidR="00000000" w:rsidRPr="00000000">
        <w:rPr/>
        <w:drawing>
          <wp:inline distB="114300" distT="114300" distL="114300" distR="114300">
            <wp:extent cx="5731200" cy="3238500"/>
            <wp:effectExtent b="0" l="0" r="0" t="0"/>
            <wp:docPr id="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heading=h.2s8eyo1" w:id="23"/>
      <w:bookmarkEnd w:id="23"/>
      <w:r w:rsidDel="00000000" w:rsidR="00000000" w:rsidRPr="00000000">
        <w:rPr>
          <w:rFonts w:ascii="Times New Roman" w:cs="Times New Roman" w:eastAsia="Times New Roman" w:hAnsi="Times New Roman"/>
          <w:rtl w:val="0"/>
        </w:rPr>
        <w:t xml:space="preserve">3.6 Doanh thu</w:t>
      </w:r>
    </w:p>
    <w:p w:rsidR="00000000" w:rsidDel="00000000" w:rsidP="00000000" w:rsidRDefault="00000000" w:rsidRPr="00000000" w14:paraId="00000062">
      <w:pPr>
        <w:pStyle w:val="Heading3"/>
        <w:ind w:firstLine="720"/>
        <w:rPr>
          <w:rFonts w:ascii="Times New Roman" w:cs="Times New Roman" w:eastAsia="Times New Roman" w:hAnsi="Times New Roman"/>
        </w:rPr>
      </w:pPr>
      <w:bookmarkStart w:colFirst="0" w:colLast="0" w:name="_heading=h.tg9xwucoz4fg" w:id="24"/>
      <w:bookmarkEnd w:id="24"/>
      <w:r w:rsidDel="00000000" w:rsidR="00000000" w:rsidRPr="00000000">
        <w:rPr>
          <w:rFonts w:ascii="Times New Roman" w:cs="Times New Roman" w:eastAsia="Times New Roman" w:hAnsi="Times New Roman"/>
          <w:rtl w:val="0"/>
        </w:rPr>
        <w:t xml:space="preserve">3.6.1 Thống kê</w:t>
      </w:r>
    </w:p>
    <w:p w:rsidR="00000000" w:rsidDel="00000000" w:rsidP="00000000" w:rsidRDefault="00000000" w:rsidRPr="00000000" w14:paraId="00000063">
      <w:pPr>
        <w:rPr/>
      </w:pPr>
      <w:r w:rsidDel="00000000" w:rsidR="00000000" w:rsidRPr="00000000">
        <w:rPr/>
        <w:drawing>
          <wp:inline distB="114300" distT="114300" distL="114300" distR="114300">
            <wp:extent cx="5731200" cy="3225800"/>
            <wp:effectExtent b="0" l="0" r="0" t="0"/>
            <wp:docPr id="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3225800"/>
            <wp:effectExtent b="0" l="0" r="0" t="0"/>
            <wp:docPr id="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ind w:firstLine="720"/>
        <w:rPr>
          <w:rFonts w:ascii="Times New Roman" w:cs="Times New Roman" w:eastAsia="Times New Roman" w:hAnsi="Times New Roman"/>
        </w:rPr>
      </w:pPr>
      <w:bookmarkStart w:colFirst="0" w:colLast="0" w:name="_heading=h.vj8kca17bhp" w:id="25"/>
      <w:bookmarkEnd w:id="25"/>
      <w:r w:rsidDel="00000000" w:rsidR="00000000" w:rsidRPr="00000000">
        <w:rPr>
          <w:rFonts w:ascii="Times New Roman" w:cs="Times New Roman" w:eastAsia="Times New Roman" w:hAnsi="Times New Roman"/>
          <w:rtl w:val="0"/>
        </w:rPr>
        <w:t xml:space="preserve">3.6.2 Báo cáo</w:t>
      </w:r>
    </w:p>
    <w:p w:rsidR="00000000" w:rsidDel="00000000" w:rsidP="00000000" w:rsidRDefault="00000000" w:rsidRPr="00000000" w14:paraId="00000066">
      <w:pPr>
        <w:pStyle w:val="Heading4"/>
        <w:ind w:left="720" w:firstLine="720"/>
        <w:rPr>
          <w:rFonts w:ascii="Times New Roman" w:cs="Times New Roman" w:eastAsia="Times New Roman" w:hAnsi="Times New Roman"/>
          <w:i w:val="1"/>
        </w:rPr>
      </w:pPr>
      <w:bookmarkStart w:colFirst="0" w:colLast="0" w:name="_heading=h.5q8l74ex5hjr" w:id="26"/>
      <w:bookmarkEnd w:id="26"/>
      <w:r w:rsidDel="00000000" w:rsidR="00000000" w:rsidRPr="00000000">
        <w:rPr>
          <w:rFonts w:ascii="Times New Roman" w:cs="Times New Roman" w:eastAsia="Times New Roman" w:hAnsi="Times New Roman"/>
          <w:i w:val="1"/>
          <w:rtl w:val="0"/>
        </w:rPr>
        <w:t xml:space="preserve">3.6.2.1 Báo cáo doanh thu</w:t>
      </w:r>
    </w:p>
    <w:p w:rsidR="00000000" w:rsidDel="00000000" w:rsidP="00000000" w:rsidRDefault="00000000" w:rsidRPr="00000000" w14:paraId="00000067">
      <w:pPr>
        <w:rPr/>
      </w:pPr>
      <w:r w:rsidDel="00000000" w:rsidR="00000000" w:rsidRPr="00000000">
        <w:rPr/>
        <w:drawing>
          <wp:inline distB="114300" distT="114300" distL="114300" distR="114300">
            <wp:extent cx="5731200" cy="3187700"/>
            <wp:effectExtent b="0" l="0" r="0" t="0"/>
            <wp:docPr id="1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3213100"/>
            <wp:effectExtent b="0" l="0" r="0" t="0"/>
            <wp:docPr id="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4"/>
        <w:rPr>
          <w:rFonts w:ascii="Times New Roman" w:cs="Times New Roman" w:eastAsia="Times New Roman" w:hAnsi="Times New Roman"/>
          <w:i w:val="1"/>
        </w:rPr>
      </w:pPr>
      <w:bookmarkStart w:colFirst="0" w:colLast="0" w:name="_heading=h.ksdhub3bgcbx" w:id="27"/>
      <w:bookmarkEnd w:id="27"/>
      <w:r w:rsidDel="00000000" w:rsidR="00000000" w:rsidRPr="00000000">
        <w:rPr>
          <w:rtl w:val="0"/>
        </w:rPr>
        <w:tab/>
        <w:tab/>
      </w:r>
      <w:r w:rsidDel="00000000" w:rsidR="00000000" w:rsidRPr="00000000">
        <w:rPr>
          <w:rFonts w:ascii="Times New Roman" w:cs="Times New Roman" w:eastAsia="Times New Roman" w:hAnsi="Times New Roman"/>
          <w:i w:val="1"/>
          <w:rtl w:val="0"/>
        </w:rPr>
        <w:t xml:space="preserve">3.6.2.2 Xem báo cáo doanh thu</w:t>
      </w:r>
    </w:p>
    <w:p w:rsidR="00000000" w:rsidDel="00000000" w:rsidP="00000000" w:rsidRDefault="00000000" w:rsidRPr="00000000" w14:paraId="0000006A">
      <w:pPr>
        <w:rPr/>
      </w:pPr>
      <w:r w:rsidDel="00000000" w:rsidR="00000000" w:rsidRPr="00000000">
        <w:rPr/>
        <w:drawing>
          <wp:inline distB="114300" distT="114300" distL="114300" distR="114300">
            <wp:extent cx="5731200" cy="3200400"/>
            <wp:effectExtent b="0" l="0" r="0" t="0"/>
            <wp:docPr id="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4"/>
      <w:numFmt w:val="decimal"/>
      <w:lvlText w:val="%1"/>
      <w:lvlJc w:val="left"/>
      <w:pPr>
        <w:ind w:left="720" w:hanging="360"/>
      </w:pPr>
      <w:rPr>
        <w:color w:val="000000"/>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sz w:val="26"/>
      <w:szCs w:val="2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8.png"/><Relationship Id="rId21" Type="http://schemas.openxmlformats.org/officeDocument/2006/relationships/image" Target="media/image28.png"/><Relationship Id="rId24" Type="http://schemas.openxmlformats.org/officeDocument/2006/relationships/image" Target="media/image10.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5.png"/><Relationship Id="rId25" Type="http://schemas.openxmlformats.org/officeDocument/2006/relationships/image" Target="media/image13.png"/><Relationship Id="rId28" Type="http://schemas.openxmlformats.org/officeDocument/2006/relationships/image" Target="media/image1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image" Target="media/image24.png"/><Relationship Id="rId31" Type="http://schemas.openxmlformats.org/officeDocument/2006/relationships/image" Target="media/image8.png"/><Relationship Id="rId30" Type="http://schemas.openxmlformats.org/officeDocument/2006/relationships/image" Target="media/image2.png"/><Relationship Id="rId11" Type="http://schemas.openxmlformats.org/officeDocument/2006/relationships/image" Target="media/image23.png"/><Relationship Id="rId33" Type="http://schemas.openxmlformats.org/officeDocument/2006/relationships/image" Target="media/image21.png"/><Relationship Id="rId10" Type="http://schemas.openxmlformats.org/officeDocument/2006/relationships/image" Target="media/image19.png"/><Relationship Id="rId32" Type="http://schemas.openxmlformats.org/officeDocument/2006/relationships/image" Target="media/image4.png"/><Relationship Id="rId13" Type="http://schemas.openxmlformats.org/officeDocument/2006/relationships/image" Target="media/image25.png"/><Relationship Id="rId35" Type="http://schemas.openxmlformats.org/officeDocument/2006/relationships/image" Target="media/image7.png"/><Relationship Id="rId12" Type="http://schemas.openxmlformats.org/officeDocument/2006/relationships/image" Target="media/image20.png"/><Relationship Id="rId34" Type="http://schemas.openxmlformats.org/officeDocument/2006/relationships/image" Target="media/image1.png"/><Relationship Id="rId15" Type="http://schemas.openxmlformats.org/officeDocument/2006/relationships/image" Target="media/image30.png"/><Relationship Id="rId14" Type="http://schemas.openxmlformats.org/officeDocument/2006/relationships/image" Target="media/image29.png"/><Relationship Id="rId36"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26.png"/><Relationship Id="rId19" Type="http://schemas.openxmlformats.org/officeDocument/2006/relationships/image" Target="media/image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vQgDVvaehPhRkSBPqziugiVbQg==">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